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20" w:rsidRPr="0063716B" w:rsidRDefault="00586F20" w:rsidP="00586F20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RECORD OF DELEGATED DECISION</w:t>
      </w:r>
      <w:r w:rsidRPr="0063716B">
        <w:rPr>
          <w:rFonts w:ascii="Arial" w:hAnsi="Arial"/>
          <w:u w:val="single"/>
        </w:rPr>
        <w:t xml:space="preserve"> BY</w:t>
      </w:r>
      <w:r w:rsidR="003D5AE3">
        <w:rPr>
          <w:rFonts w:ascii="Arial" w:hAnsi="Arial"/>
          <w:u w:val="single"/>
        </w:rPr>
        <w:t xml:space="preserve"> </w:t>
      </w:r>
      <w:r w:rsidR="000B3FF7">
        <w:rPr>
          <w:rFonts w:ascii="Arial" w:hAnsi="Arial"/>
          <w:u w:val="single"/>
        </w:rPr>
        <w:t>HEAD OF NEIGHBOURHOODS</w:t>
      </w:r>
    </w:p>
    <w:p w:rsidR="00A723C1" w:rsidRPr="0063716B" w:rsidRDefault="00A723C1" w:rsidP="00586F20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718"/>
        <w:gridCol w:w="192"/>
        <w:gridCol w:w="1233"/>
        <w:gridCol w:w="1605"/>
        <w:gridCol w:w="1967"/>
      </w:tblGrid>
      <w:tr w:rsidR="00586F20" w:rsidRPr="005D5EBE" w:rsidTr="005D5EBE">
        <w:tc>
          <w:tcPr>
            <w:tcW w:w="4068" w:type="dxa"/>
            <w:gridSpan w:val="2"/>
            <w:shd w:val="clear" w:color="auto" w:fill="auto"/>
          </w:tcPr>
          <w:p w:rsidR="00631085" w:rsidRPr="005D5EBE" w:rsidRDefault="00C05BBE" w:rsidP="00640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Delegated</w:t>
            </w:r>
            <w:r w:rsidR="00631085" w:rsidRPr="005D5EBE">
              <w:rPr>
                <w:rFonts w:ascii="Arial" w:hAnsi="Arial"/>
              </w:rPr>
              <w:t xml:space="preserve"> Decision</w:t>
            </w:r>
            <w:r>
              <w:rPr>
                <w:rFonts w:ascii="Arial" w:hAnsi="Arial"/>
              </w:rPr>
              <w:t xml:space="preserve"> </w:t>
            </w:r>
            <w:r w:rsidR="000B3FF7">
              <w:rPr>
                <w:rFonts w:ascii="Arial" w:hAnsi="Arial"/>
              </w:rPr>
              <w:t>by Sarah Troman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586F20" w:rsidRPr="005D5EBE" w:rsidRDefault="00586F20" w:rsidP="006409EA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Date of Decision:</w:t>
            </w:r>
            <w:r w:rsidR="00786FD0">
              <w:rPr>
                <w:rFonts w:ascii="Arial" w:hAnsi="Arial"/>
              </w:rPr>
              <w:t xml:space="preserve"> </w:t>
            </w:r>
            <w:r w:rsidR="007E4272">
              <w:rPr>
                <w:rFonts w:ascii="Arial" w:hAnsi="Arial"/>
              </w:rPr>
              <w:t xml:space="preserve"> </w:t>
            </w:r>
            <w:r w:rsidR="009C27A7">
              <w:rPr>
                <w:rFonts w:ascii="Arial" w:hAnsi="Arial"/>
              </w:rPr>
              <w:t>8/6/2021</w:t>
            </w: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586F20" w:rsidRPr="005D5EBE" w:rsidRDefault="00003840" w:rsidP="00A723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Title:</w:t>
            </w:r>
            <w:r w:rsidR="00017DA8">
              <w:rPr>
                <w:rFonts w:ascii="Arial" w:hAnsi="Arial"/>
              </w:rPr>
              <w:t xml:space="preserve"> To Continue with Current media Supplier for Mansfield Crematorium </w:t>
            </w: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 xml:space="preserve">Consultee member (if applicable): </w:t>
            </w:r>
            <w:r w:rsidR="009C27A7">
              <w:rPr>
                <w:rFonts w:ascii="Arial" w:hAnsi="Arial"/>
              </w:rPr>
              <w:t>N/A</w:t>
            </w:r>
          </w:p>
          <w:p w:rsidR="00586F20" w:rsidRPr="005D5EBE" w:rsidRDefault="00586F20" w:rsidP="00993D2B">
            <w:pPr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4261" w:type="dxa"/>
            <w:gridSpan w:val="3"/>
            <w:shd w:val="clear" w:color="auto" w:fill="auto"/>
          </w:tcPr>
          <w:p w:rsidR="00586F20" w:rsidRPr="005D5EBE" w:rsidRDefault="00586F20" w:rsidP="00D96DDA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Key Decision</w:t>
            </w:r>
            <w:r w:rsidR="00635017" w:rsidRPr="005D5EBE">
              <w:rPr>
                <w:rFonts w:ascii="Arial" w:hAnsi="Arial"/>
              </w:rPr>
              <w:t xml:space="preserve"> </w:t>
            </w:r>
            <w:r w:rsidR="00D96DDA">
              <w:rPr>
                <w:rFonts w:ascii="Arial" w:hAnsi="Arial"/>
              </w:rPr>
              <w:t xml:space="preserve"> - No</w:t>
            </w:r>
            <w:bookmarkStart w:id="0" w:name="_GoBack"/>
            <w:bookmarkEnd w:id="0"/>
          </w:p>
        </w:tc>
        <w:tc>
          <w:tcPr>
            <w:tcW w:w="4847" w:type="dxa"/>
            <w:gridSpan w:val="3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Delegation Reference</w:t>
            </w:r>
            <w:r w:rsidR="00786FD0">
              <w:rPr>
                <w:rFonts w:ascii="Arial" w:hAnsi="Arial"/>
              </w:rPr>
              <w:t xml:space="preserve">: </w:t>
            </w:r>
            <w:r w:rsidR="00164EDA">
              <w:rPr>
                <w:color w:val="002060"/>
                <w:sz w:val="22"/>
                <w:szCs w:val="22"/>
                <w:lang w:eastAsia="en-US"/>
              </w:rPr>
              <w:t>21/16/NS</w:t>
            </w:r>
          </w:p>
          <w:p w:rsidR="00586F20" w:rsidRPr="005D5EBE" w:rsidRDefault="00586F20" w:rsidP="00993D2B">
            <w:pPr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3348" w:type="dxa"/>
            <w:shd w:val="clear" w:color="auto" w:fill="auto"/>
          </w:tcPr>
          <w:p w:rsidR="00586F20" w:rsidRPr="005D5EBE" w:rsidRDefault="00586F20" w:rsidP="00CE692C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 xml:space="preserve">Report and background </w:t>
            </w:r>
          </w:p>
        </w:tc>
        <w:tc>
          <w:tcPr>
            <w:tcW w:w="720" w:type="dxa"/>
            <w:shd w:val="clear" w:color="auto" w:fill="auto"/>
          </w:tcPr>
          <w:p w:rsidR="00586F20" w:rsidRPr="005D5EBE" w:rsidRDefault="007E4272" w:rsidP="00993D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  <w:r w:rsidR="009C27A7">
              <w:rPr>
                <w:rFonts w:ascii="Arial" w:hAnsi="Arial"/>
              </w:rPr>
              <w:br/>
            </w:r>
            <w:r w:rsidR="009C27A7">
              <w:rPr>
                <w:rFonts w:ascii="Arial" w:hAnsi="Arial"/>
              </w:rPr>
              <w:sym w:font="Wingdings" w:char="F0FC"/>
            </w:r>
          </w:p>
          <w:p w:rsidR="002C3C6A" w:rsidRPr="005D5EBE" w:rsidRDefault="002C3C6A" w:rsidP="00993D2B">
            <w:pPr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 xml:space="preserve">Public </w:t>
            </w:r>
            <w:r w:rsidR="000B3FF7">
              <w:rPr>
                <w:rFonts w:ascii="Arial" w:hAnsi="Arial"/>
              </w:rPr>
              <w:t>x</w:t>
            </w:r>
          </w:p>
          <w:p w:rsidR="009840F5" w:rsidRPr="005D5EBE" w:rsidRDefault="009840F5" w:rsidP="00993D2B">
            <w:pPr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:rsidR="00586F20" w:rsidRPr="005D5EBE" w:rsidRDefault="00AC518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44450</wp:posOffset>
                      </wp:positionV>
                      <wp:extent cx="342900" cy="228600"/>
                      <wp:effectExtent l="7620" t="11430" r="11430" b="762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067" w:rsidRPr="00121DA7" w:rsidRDefault="00227067" w:rsidP="00586F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2pt;margin-top:3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6YJwIAAE8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">
                      <v:textbox>
                        <w:txbxContent>
                          <w:p w:rsidR="00227067" w:rsidRPr="00121DA7" w:rsidRDefault="00227067" w:rsidP="00586F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F20" w:rsidRPr="005D5EBE">
              <w:rPr>
                <w:rFonts w:ascii="Arial" w:hAnsi="Arial"/>
              </w:rPr>
              <w:t>Exempt</w:t>
            </w:r>
          </w:p>
          <w:p w:rsidR="009840F5" w:rsidRPr="005D5EBE" w:rsidRDefault="009840F5" w:rsidP="00993D2B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586F20" w:rsidRPr="005D5EBE" w:rsidRDefault="00AC518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44450</wp:posOffset>
                      </wp:positionV>
                      <wp:extent cx="227965" cy="228600"/>
                      <wp:effectExtent l="7620" t="11430" r="12065" b="762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067" w:rsidRDefault="00227067" w:rsidP="00586F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0.2pt;margin-top:3.5pt;width:17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uWLAIAAFY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">
                      <v:textbox>
                        <w:txbxContent>
                          <w:p w:rsidR="00227067" w:rsidRDefault="00227067" w:rsidP="00586F20"/>
                        </w:txbxContent>
                      </v:textbox>
                    </v:shape>
                  </w:pict>
                </mc:Fallback>
              </mc:AlternateContent>
            </w:r>
            <w:r w:rsidR="00586F20" w:rsidRPr="005D5EBE">
              <w:rPr>
                <w:rFonts w:ascii="Arial" w:hAnsi="Arial"/>
              </w:rPr>
              <w:t xml:space="preserve">Confidential </w:t>
            </w:r>
          </w:p>
          <w:p w:rsidR="00586F20" w:rsidRPr="005D5EBE" w:rsidRDefault="00586F20" w:rsidP="00993D2B">
            <w:pPr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DF17EF" w:rsidRDefault="00586F20" w:rsidP="005D5EBE">
            <w:pPr>
              <w:jc w:val="both"/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Record of Decision</w:t>
            </w:r>
            <w:r w:rsidR="009C27A7">
              <w:rPr>
                <w:rFonts w:ascii="Arial" w:hAnsi="Arial"/>
              </w:rPr>
              <w:t xml:space="preserve">: </w:t>
            </w:r>
          </w:p>
          <w:p w:rsidR="00DF17EF" w:rsidRDefault="00DF17EF" w:rsidP="005D5EBE">
            <w:pPr>
              <w:jc w:val="both"/>
              <w:rPr>
                <w:rFonts w:ascii="Arial" w:hAnsi="Arial"/>
              </w:rPr>
            </w:pPr>
          </w:p>
          <w:p w:rsidR="00586F20" w:rsidRPr="005D5EBE" w:rsidRDefault="009C27A7" w:rsidP="005D5EBE">
            <w:pPr>
              <w:jc w:val="both"/>
              <w:rPr>
                <w:rFonts w:ascii="Arial" w:hAnsi="Arial"/>
              </w:rPr>
            </w:pPr>
            <w:r w:rsidRPr="00DF17EF">
              <w:rPr>
                <w:rFonts w:ascii="Arial" w:hAnsi="Arial"/>
                <w:sz w:val="22"/>
                <w:szCs w:val="22"/>
              </w:rPr>
              <w:t xml:space="preserve">To Award Contract for </w:t>
            </w:r>
            <w:r w:rsidR="003009A4">
              <w:rPr>
                <w:rFonts w:ascii="Arial" w:hAnsi="Arial"/>
                <w:sz w:val="22"/>
                <w:szCs w:val="22"/>
              </w:rPr>
              <w:t xml:space="preserve">the </w:t>
            </w:r>
            <w:r w:rsidR="00645390">
              <w:rPr>
                <w:rFonts w:ascii="Arial" w:hAnsi="Arial"/>
                <w:sz w:val="22"/>
                <w:szCs w:val="22"/>
              </w:rPr>
              <w:t xml:space="preserve">continuation </w:t>
            </w:r>
            <w:r w:rsidR="003009A4">
              <w:rPr>
                <w:rFonts w:ascii="Arial" w:hAnsi="Arial"/>
                <w:sz w:val="22"/>
                <w:szCs w:val="22"/>
              </w:rPr>
              <w:t xml:space="preserve">of the </w:t>
            </w:r>
            <w:r w:rsidR="00645390">
              <w:rPr>
                <w:rFonts w:ascii="Arial" w:hAnsi="Arial"/>
                <w:sz w:val="22"/>
                <w:szCs w:val="22"/>
              </w:rPr>
              <w:t>Media</w:t>
            </w:r>
            <w:r w:rsidR="003009A4">
              <w:rPr>
                <w:rFonts w:ascii="Arial" w:hAnsi="Arial"/>
                <w:sz w:val="22"/>
                <w:szCs w:val="22"/>
              </w:rPr>
              <w:t xml:space="preserve"> System</w:t>
            </w:r>
            <w:r w:rsidR="00645390">
              <w:rPr>
                <w:rFonts w:ascii="Arial" w:hAnsi="Arial"/>
                <w:sz w:val="22"/>
                <w:szCs w:val="22"/>
              </w:rPr>
              <w:t xml:space="preserve"> at Mansfield Crematorium for Mansfield Council</w:t>
            </w:r>
            <w:r w:rsidRPr="00DF17EF">
              <w:rPr>
                <w:rFonts w:ascii="Arial" w:hAnsi="Arial"/>
                <w:sz w:val="22"/>
                <w:szCs w:val="22"/>
              </w:rPr>
              <w:t xml:space="preserve">. </w:t>
            </w:r>
            <w:r w:rsidR="003009A4">
              <w:rPr>
                <w:rFonts w:ascii="Arial" w:hAnsi="Arial"/>
                <w:sz w:val="22"/>
                <w:szCs w:val="22"/>
              </w:rPr>
              <w:t xml:space="preserve">Quotations have been received </w:t>
            </w:r>
            <w:r w:rsidR="00645390">
              <w:rPr>
                <w:rFonts w:ascii="Arial" w:hAnsi="Arial"/>
                <w:sz w:val="22"/>
                <w:szCs w:val="22"/>
              </w:rPr>
              <w:t>for new system as well as upgrading current provision and continuation of current provision on site.</w:t>
            </w:r>
            <w:r w:rsidR="003009A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7E4272" w:rsidRDefault="007E4272" w:rsidP="005D5EBE">
            <w:pPr>
              <w:jc w:val="both"/>
              <w:rPr>
                <w:rFonts w:ascii="Arial" w:hAnsi="Arial"/>
              </w:rPr>
            </w:pPr>
          </w:p>
          <w:p w:rsidR="00586F20" w:rsidRPr="005D5EBE" w:rsidRDefault="00586F20" w:rsidP="00A723C1">
            <w:pPr>
              <w:jc w:val="both"/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DF17EF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Reasons for decision</w:t>
            </w:r>
            <w:r w:rsidR="009C27A7">
              <w:rPr>
                <w:rFonts w:ascii="Arial" w:hAnsi="Arial"/>
              </w:rPr>
              <w:t xml:space="preserve">: </w:t>
            </w:r>
          </w:p>
          <w:p w:rsidR="00DF17EF" w:rsidRDefault="00DF17EF" w:rsidP="00993D2B">
            <w:pPr>
              <w:rPr>
                <w:rFonts w:ascii="Arial" w:hAnsi="Arial"/>
              </w:rPr>
            </w:pPr>
          </w:p>
          <w:p w:rsidR="003009A4" w:rsidRDefault="009C27A7" w:rsidP="00993D2B">
            <w:pPr>
              <w:rPr>
                <w:rFonts w:ascii="Arial" w:hAnsi="Arial"/>
                <w:sz w:val="22"/>
                <w:szCs w:val="22"/>
              </w:rPr>
            </w:pPr>
            <w:r w:rsidRPr="00DF17EF">
              <w:rPr>
                <w:rFonts w:ascii="Arial" w:hAnsi="Arial"/>
                <w:sz w:val="22"/>
                <w:szCs w:val="22"/>
              </w:rPr>
              <w:t xml:space="preserve">Full </w:t>
            </w:r>
            <w:r w:rsidR="003009A4">
              <w:rPr>
                <w:rFonts w:ascii="Arial" w:hAnsi="Arial"/>
                <w:sz w:val="22"/>
                <w:szCs w:val="22"/>
              </w:rPr>
              <w:t>Quo</w:t>
            </w:r>
            <w:r w:rsidR="00445FCC">
              <w:rPr>
                <w:rFonts w:ascii="Arial" w:hAnsi="Arial"/>
                <w:sz w:val="22"/>
                <w:szCs w:val="22"/>
              </w:rPr>
              <w:t>tations have been submitted by 2</w:t>
            </w:r>
            <w:r w:rsidR="003009A4">
              <w:rPr>
                <w:rFonts w:ascii="Arial" w:hAnsi="Arial"/>
                <w:sz w:val="22"/>
                <w:szCs w:val="22"/>
              </w:rPr>
              <w:t xml:space="preserve"> separate suppliers in this field of industry and recorded. A 5</w:t>
            </w:r>
            <w:r w:rsidRPr="00DF17EF">
              <w:rPr>
                <w:rFonts w:ascii="Arial" w:hAnsi="Arial"/>
                <w:sz w:val="22"/>
                <w:szCs w:val="22"/>
              </w:rPr>
              <w:t xml:space="preserve"> year contra</w:t>
            </w:r>
            <w:r w:rsidR="00DF17EF">
              <w:rPr>
                <w:rFonts w:ascii="Arial" w:hAnsi="Arial"/>
                <w:sz w:val="22"/>
                <w:szCs w:val="22"/>
              </w:rPr>
              <w:t>ct plus an extension of 1 year</w:t>
            </w:r>
            <w:r w:rsidR="003009A4">
              <w:rPr>
                <w:rFonts w:ascii="Arial" w:hAnsi="Arial"/>
                <w:sz w:val="22"/>
                <w:szCs w:val="22"/>
              </w:rPr>
              <w:t xml:space="preserve"> is sufficient to ensure longevity of the system and to provide a sustainable service for the bereaved and funeral directors</w:t>
            </w:r>
            <w:r w:rsidR="009136CD">
              <w:rPr>
                <w:rFonts w:ascii="Arial" w:hAnsi="Arial"/>
                <w:sz w:val="22"/>
                <w:szCs w:val="22"/>
              </w:rPr>
              <w:t xml:space="preserve"> as well as providing financial stability for the council/service for this time. </w:t>
            </w:r>
          </w:p>
          <w:p w:rsidR="009136CD" w:rsidRDefault="009136CD" w:rsidP="00993D2B">
            <w:pPr>
              <w:rPr>
                <w:rFonts w:ascii="Arial" w:hAnsi="Arial"/>
                <w:sz w:val="22"/>
                <w:szCs w:val="22"/>
              </w:rPr>
            </w:pPr>
          </w:p>
          <w:p w:rsidR="009136CD" w:rsidRDefault="009136CD" w:rsidP="00993D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upgrades to the current system allows web based services to be used</w:t>
            </w:r>
            <w:r w:rsidR="00445FCC">
              <w:rPr>
                <w:rFonts w:ascii="Arial" w:hAnsi="Arial"/>
                <w:sz w:val="22"/>
                <w:szCs w:val="22"/>
              </w:rPr>
              <w:t xml:space="preserve"> and modified</w:t>
            </w:r>
            <w:r>
              <w:rPr>
                <w:rFonts w:ascii="Arial" w:hAnsi="Arial"/>
                <w:sz w:val="22"/>
                <w:szCs w:val="22"/>
              </w:rPr>
              <w:t xml:space="preserve"> by the client as well as secure financial monitoring at all times</w:t>
            </w:r>
            <w:r w:rsidR="00445FCC">
              <w:rPr>
                <w:rFonts w:ascii="Arial" w:hAnsi="Arial"/>
                <w:sz w:val="22"/>
                <w:szCs w:val="22"/>
              </w:rPr>
              <w:t xml:space="preserve"> by the service providing value for money</w:t>
            </w:r>
            <w:r>
              <w:rPr>
                <w:rFonts w:ascii="Arial" w:hAnsi="Arial"/>
                <w:sz w:val="22"/>
                <w:szCs w:val="22"/>
              </w:rPr>
              <w:t xml:space="preserve">. This allows the service to generate much needed income for the Authority to continue to provide a high standard and well established service. </w:t>
            </w:r>
          </w:p>
          <w:p w:rsidR="00216D7D" w:rsidRDefault="00216D7D" w:rsidP="00993D2B">
            <w:pPr>
              <w:rPr>
                <w:rFonts w:ascii="Arial" w:hAnsi="Arial"/>
                <w:sz w:val="22"/>
                <w:szCs w:val="22"/>
              </w:rPr>
            </w:pPr>
          </w:p>
          <w:p w:rsidR="00216D7D" w:rsidRDefault="00216D7D" w:rsidP="00993D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Staff on site already are fully trained in the use of the equipment and Funeral directors all have access and had a full brief of using the system which they are currently using and working well. </w:t>
            </w:r>
          </w:p>
          <w:p w:rsidR="00216D7D" w:rsidRDefault="00216D7D" w:rsidP="00993D2B">
            <w:pPr>
              <w:rPr>
                <w:rFonts w:ascii="Arial" w:hAnsi="Arial"/>
                <w:sz w:val="22"/>
                <w:szCs w:val="22"/>
              </w:rPr>
            </w:pPr>
          </w:p>
          <w:p w:rsidR="00216D7D" w:rsidRPr="00DF17EF" w:rsidRDefault="00216D7D" w:rsidP="00993D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Various elements require upgrading of this system in time as technology moves on however this is planned as part of the refurbishment programme or the whole crematorium g</w:t>
            </w:r>
            <w:r w:rsidR="00EF2216"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z w:val="22"/>
                <w:szCs w:val="22"/>
              </w:rPr>
              <w:t xml:space="preserve">ing forward. </w:t>
            </w:r>
          </w:p>
          <w:p w:rsidR="00DF17EF" w:rsidRDefault="00DF17EF" w:rsidP="00DF17EF">
            <w:pPr>
              <w:keepNext/>
              <w:spacing w:before="240" w:after="60"/>
              <w:outlineLvl w:val="0"/>
              <w:rPr>
                <w:rFonts w:ascii="Arial" w:hAnsi="Arial" w:cs="Arial"/>
                <w:bCs/>
                <w:color w:val="000000"/>
                <w:kern w:val="36"/>
                <w:sz w:val="22"/>
                <w:szCs w:val="22"/>
              </w:rPr>
            </w:pPr>
          </w:p>
          <w:p w:rsidR="00DF17EF" w:rsidRPr="00DF17EF" w:rsidRDefault="00DF17EF" w:rsidP="00DF17EF">
            <w:pPr>
              <w:rPr>
                <w:rFonts w:ascii="Arial" w:hAnsi="Arial"/>
                <w:sz w:val="22"/>
                <w:szCs w:val="22"/>
              </w:rPr>
            </w:pPr>
            <w:r w:rsidRPr="00DF17EF">
              <w:rPr>
                <w:rFonts w:ascii="Arial" w:hAnsi="Arial"/>
                <w:sz w:val="22"/>
                <w:szCs w:val="22"/>
              </w:rPr>
              <w:t xml:space="preserve">The constitution provides at 3.01.11 that all Chief Officers are authorised to: 3.01.11.1 Put in place arrangements and to make all necessary decisions for the management of the Directorate/Service to ensure the efficient delivering of services. All such decision must be made in accordance with the Financial Regulations, Procurement Rules and agreed policies and procedures. </w:t>
            </w:r>
          </w:p>
          <w:p w:rsidR="00DF17EF" w:rsidRPr="00DF17EF" w:rsidRDefault="00DF17EF" w:rsidP="00DF17EF">
            <w:pPr>
              <w:keepNext/>
              <w:spacing w:before="240" w:after="60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  <w:r w:rsidRPr="00DF17EF">
              <w:rPr>
                <w:rFonts w:ascii="Arial" w:hAnsi="Arial"/>
                <w:sz w:val="22"/>
                <w:szCs w:val="22"/>
              </w:rPr>
              <w:t>The Head of Neighbourhood Services is defined as a Chief Officer and has at 3.01.18 of the Constitution delegated this authority to the Crematorium and Cemeteries Manager</w:t>
            </w:r>
          </w:p>
          <w:p w:rsidR="00DF17EF" w:rsidRDefault="00DF17EF" w:rsidP="00993D2B">
            <w:pPr>
              <w:rPr>
                <w:rFonts w:ascii="Arial" w:hAnsi="Arial"/>
              </w:rPr>
            </w:pPr>
          </w:p>
          <w:p w:rsidR="007E4272" w:rsidRDefault="007E4272" w:rsidP="00993D2B">
            <w:pPr>
              <w:rPr>
                <w:rFonts w:ascii="Arial" w:hAnsi="Arial"/>
              </w:rPr>
            </w:pPr>
          </w:p>
          <w:p w:rsidR="00586F20" w:rsidRPr="005D5EBE" w:rsidRDefault="00586F20" w:rsidP="00A723C1">
            <w:pPr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DF17EF" w:rsidRDefault="00E4397C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Other o</w:t>
            </w:r>
            <w:r w:rsidR="00586F20" w:rsidRPr="005D5EBE">
              <w:rPr>
                <w:rFonts w:ascii="Arial" w:hAnsi="Arial"/>
              </w:rPr>
              <w:t>ptions considered but rejected</w:t>
            </w:r>
            <w:r w:rsidR="009C27A7">
              <w:rPr>
                <w:rFonts w:ascii="Arial" w:hAnsi="Arial"/>
              </w:rPr>
              <w:t xml:space="preserve">: </w:t>
            </w:r>
          </w:p>
          <w:p w:rsidR="00DF17EF" w:rsidRDefault="00DF17EF" w:rsidP="00993D2B">
            <w:pPr>
              <w:rPr>
                <w:rFonts w:ascii="Arial" w:hAnsi="Arial"/>
              </w:rPr>
            </w:pPr>
          </w:p>
          <w:p w:rsidR="00586F20" w:rsidRPr="005D5EBE" w:rsidRDefault="009136CD" w:rsidP="00993D2B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Other quotations were sourced from </w:t>
            </w:r>
            <w:r w:rsidR="00F654A4">
              <w:rPr>
                <w:rFonts w:ascii="Arial" w:hAnsi="Arial"/>
                <w:sz w:val="22"/>
                <w:szCs w:val="22"/>
              </w:rPr>
              <w:t>other suppliers in the market (1 other supplier</w:t>
            </w:r>
            <w:r>
              <w:rPr>
                <w:rFonts w:ascii="Arial" w:hAnsi="Arial"/>
                <w:sz w:val="22"/>
                <w:szCs w:val="22"/>
              </w:rPr>
              <w:t xml:space="preserve"> as the market is a small market in UK which in term is deemed bespoke to the industry)</w:t>
            </w:r>
            <w:r w:rsidR="00F654A4">
              <w:rPr>
                <w:rFonts w:ascii="Arial" w:hAnsi="Arial"/>
                <w:sz w:val="22"/>
                <w:szCs w:val="22"/>
              </w:rPr>
              <w:t>. The other quotation was on average £30K</w:t>
            </w:r>
            <w:r>
              <w:rPr>
                <w:rFonts w:ascii="Arial" w:hAnsi="Arial"/>
                <w:sz w:val="22"/>
                <w:szCs w:val="22"/>
              </w:rPr>
              <w:t xml:space="preserve"> higher than the upgrade</w:t>
            </w:r>
            <w:r w:rsidR="00F654A4">
              <w:rPr>
                <w:rFonts w:ascii="Arial" w:hAnsi="Arial"/>
                <w:sz w:val="22"/>
                <w:szCs w:val="22"/>
              </w:rPr>
              <w:t>/continuation</w:t>
            </w:r>
            <w:r>
              <w:rPr>
                <w:rFonts w:ascii="Arial" w:hAnsi="Arial"/>
                <w:sz w:val="22"/>
                <w:szCs w:val="22"/>
              </w:rPr>
              <w:t xml:space="preserve"> quotation from </w:t>
            </w:r>
            <w:proofErr w:type="spellStart"/>
            <w:r w:rsidR="00F654A4">
              <w:rPr>
                <w:rFonts w:ascii="Arial" w:hAnsi="Arial"/>
                <w:sz w:val="22"/>
                <w:szCs w:val="22"/>
              </w:rPr>
              <w:t>Orbitus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due t</w:t>
            </w:r>
            <w:r w:rsidR="00F654A4">
              <w:rPr>
                <w:rFonts w:ascii="Arial" w:hAnsi="Arial"/>
                <w:sz w:val="22"/>
                <w:szCs w:val="22"/>
              </w:rPr>
              <w:t>o the service already having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F654A4">
              <w:rPr>
                <w:rFonts w:ascii="Arial" w:hAnsi="Arial"/>
                <w:sz w:val="22"/>
                <w:szCs w:val="22"/>
              </w:rPr>
              <w:t>this</w:t>
            </w:r>
            <w:r>
              <w:rPr>
                <w:rFonts w:ascii="Arial" w:hAnsi="Arial"/>
                <w:sz w:val="22"/>
                <w:szCs w:val="22"/>
              </w:rPr>
              <w:t xml:space="preserve"> system in place. </w:t>
            </w:r>
            <w:r w:rsidR="00F654A4">
              <w:rPr>
                <w:rFonts w:ascii="Arial" w:hAnsi="Arial"/>
                <w:sz w:val="22"/>
                <w:szCs w:val="22"/>
              </w:rPr>
              <w:t xml:space="preserve">The other supplier </w:t>
            </w:r>
            <w:r>
              <w:rPr>
                <w:rFonts w:ascii="Arial" w:hAnsi="Arial"/>
                <w:sz w:val="22"/>
                <w:szCs w:val="22"/>
              </w:rPr>
              <w:t xml:space="preserve">would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have to install a brand new system on site, provide full training to a</w:t>
            </w:r>
            <w:r w:rsidR="00F654A4"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l operators and had an average lead time of </w:t>
            </w:r>
            <w:r w:rsidR="00F654A4">
              <w:rPr>
                <w:rFonts w:ascii="Arial" w:hAnsi="Arial"/>
                <w:sz w:val="22"/>
                <w:szCs w:val="22"/>
              </w:rPr>
              <w:t xml:space="preserve">8 </w:t>
            </w:r>
            <w:r>
              <w:rPr>
                <w:rFonts w:ascii="Arial" w:hAnsi="Arial"/>
                <w:sz w:val="22"/>
                <w:szCs w:val="22"/>
              </w:rPr>
              <w:t xml:space="preserve">months to install. </w:t>
            </w:r>
            <w:proofErr w:type="spellStart"/>
            <w:r w:rsidR="00F654A4">
              <w:rPr>
                <w:rFonts w:ascii="Arial" w:hAnsi="Arial"/>
                <w:sz w:val="22"/>
                <w:szCs w:val="22"/>
              </w:rPr>
              <w:t>Orbitus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can</w:t>
            </w:r>
            <w:r w:rsidR="00F654A4">
              <w:rPr>
                <w:rFonts w:ascii="Arial" w:hAnsi="Arial"/>
                <w:sz w:val="22"/>
                <w:szCs w:val="22"/>
              </w:rPr>
              <w:t xml:space="preserve"> continue with the current contract and install upgrades as and when required by the service</w:t>
            </w:r>
            <w:r>
              <w:rPr>
                <w:rFonts w:ascii="Arial" w:hAnsi="Arial"/>
                <w:sz w:val="22"/>
                <w:szCs w:val="22"/>
              </w:rPr>
              <w:t xml:space="preserve"> install upgrades straight away and provide a fit for purpose system at a fraction of the cost of a new one. </w:t>
            </w:r>
          </w:p>
          <w:p w:rsidR="00227067" w:rsidRPr="005D5EBE" w:rsidRDefault="007E4272" w:rsidP="00227067">
            <w:pPr>
              <w:rPr>
                <w:rFonts w:ascii="Arial" w:hAnsi="Arial" w:cs="Arial"/>
              </w:rPr>
            </w:pPr>
            <w:r w:rsidRPr="007E4272">
              <w:rPr>
                <w:rFonts w:ascii="Arial" w:hAnsi="Arial" w:cs="Arial"/>
              </w:rPr>
              <w:t>.</w:t>
            </w:r>
          </w:p>
          <w:p w:rsidR="00586F20" w:rsidRPr="007E4272" w:rsidRDefault="00227067" w:rsidP="007E4272">
            <w:pPr>
              <w:ind w:left="709" w:hanging="709"/>
              <w:rPr>
                <w:rFonts w:ascii="Arial" w:hAnsi="Arial" w:cs="Arial"/>
                <w:b/>
              </w:rPr>
            </w:pPr>
            <w:r w:rsidRPr="005D5EBE">
              <w:rPr>
                <w:rFonts w:ascii="Arial" w:hAnsi="Arial" w:cs="Arial"/>
              </w:rPr>
              <w:tab/>
            </w:r>
          </w:p>
          <w:p w:rsidR="00586F20" w:rsidRPr="005D5EBE" w:rsidRDefault="00586F20" w:rsidP="005D5EBE">
            <w:pPr>
              <w:jc w:val="both"/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586F20" w:rsidRPr="005D5EBE" w:rsidRDefault="00786FD0" w:rsidP="000038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Decision subject to call in:  </w:t>
            </w:r>
            <w:r w:rsidR="009C27A7">
              <w:rPr>
                <w:rFonts w:ascii="Arial" w:hAnsi="Arial"/>
              </w:rPr>
              <w:t>No</w:t>
            </w:r>
          </w:p>
        </w:tc>
      </w:tr>
      <w:tr w:rsidR="009840F5" w:rsidRPr="005D5EBE" w:rsidTr="005D5EBE">
        <w:tc>
          <w:tcPr>
            <w:tcW w:w="9108" w:type="dxa"/>
            <w:gridSpan w:val="6"/>
            <w:shd w:val="clear" w:color="auto" w:fill="auto"/>
          </w:tcPr>
          <w:p w:rsidR="009840F5" w:rsidRPr="005D5EBE" w:rsidRDefault="009840F5" w:rsidP="00993D2B">
            <w:pPr>
              <w:rPr>
                <w:rFonts w:ascii="Arial" w:hAnsi="Arial"/>
              </w:rPr>
            </w:pPr>
          </w:p>
        </w:tc>
      </w:tr>
    </w:tbl>
    <w:p w:rsidR="00586F20" w:rsidRPr="0063716B" w:rsidRDefault="00586F20" w:rsidP="00586F20">
      <w:pPr>
        <w:rPr>
          <w:rFonts w:ascii="Arial" w:hAnsi="Arial"/>
        </w:rPr>
      </w:pPr>
    </w:p>
    <w:p w:rsidR="00586F20" w:rsidRDefault="00586F20" w:rsidP="00227067">
      <w:pPr>
        <w:tabs>
          <w:tab w:val="left" w:pos="7473"/>
        </w:tabs>
        <w:rPr>
          <w:rFonts w:ascii="Arial" w:hAnsi="Arial"/>
        </w:rPr>
      </w:pPr>
      <w:r w:rsidRPr="0063716B">
        <w:rPr>
          <w:rFonts w:ascii="Arial" w:hAnsi="Arial"/>
        </w:rPr>
        <w:t>Signed:</w:t>
      </w:r>
      <w:r w:rsidR="00AC5180">
        <w:rPr>
          <w:rFonts w:ascii="Arial" w:hAnsi="Arial"/>
        </w:rPr>
        <w:t xml:space="preserve"> </w:t>
      </w:r>
      <w:r w:rsidR="00E8551C">
        <w:rPr>
          <w:rFonts w:ascii="Arial" w:hAnsi="Arial"/>
          <w:noProof/>
        </w:rPr>
        <w:t>Sarah Troman</w:t>
      </w:r>
      <w:r w:rsidR="00786FD0">
        <w:rPr>
          <w:rFonts w:ascii="Arial" w:hAnsi="Arial"/>
        </w:rPr>
        <w:t xml:space="preserve">      </w:t>
      </w:r>
      <w:r w:rsidR="00E4397C">
        <w:rPr>
          <w:rFonts w:ascii="Arial" w:hAnsi="Arial"/>
        </w:rPr>
        <w:t xml:space="preserve"> </w:t>
      </w:r>
      <w:r w:rsidR="00C05BBE">
        <w:rPr>
          <w:rFonts w:ascii="Arial" w:hAnsi="Arial"/>
        </w:rPr>
        <w:t>Date</w:t>
      </w:r>
      <w:r w:rsidR="00AC5180">
        <w:rPr>
          <w:rFonts w:ascii="Arial" w:hAnsi="Arial"/>
        </w:rPr>
        <w:t>:</w:t>
      </w:r>
      <w:r w:rsidR="00066315">
        <w:rPr>
          <w:rFonts w:ascii="Arial" w:hAnsi="Arial"/>
        </w:rPr>
        <w:t xml:space="preserve"> 8</w:t>
      </w:r>
      <w:r w:rsidR="00066315" w:rsidRPr="00066315">
        <w:rPr>
          <w:rFonts w:ascii="Arial" w:hAnsi="Arial"/>
          <w:vertAlign w:val="superscript"/>
        </w:rPr>
        <w:t>th</w:t>
      </w:r>
      <w:r w:rsidR="00066315">
        <w:rPr>
          <w:rFonts w:ascii="Arial" w:hAnsi="Arial"/>
        </w:rPr>
        <w:t xml:space="preserve"> June 2021</w:t>
      </w:r>
    </w:p>
    <w:p w:rsidR="00C05BBE" w:rsidRDefault="00C05BBE" w:rsidP="00227067">
      <w:pPr>
        <w:tabs>
          <w:tab w:val="left" w:pos="7473"/>
        </w:tabs>
        <w:rPr>
          <w:rFonts w:ascii="Arial" w:hAnsi="Arial"/>
        </w:rPr>
      </w:pPr>
    </w:p>
    <w:p w:rsidR="00C05BBE" w:rsidRPr="0063716B" w:rsidRDefault="00C05BBE" w:rsidP="00227067">
      <w:pPr>
        <w:tabs>
          <w:tab w:val="left" w:pos="7473"/>
        </w:tabs>
        <w:rPr>
          <w:rFonts w:ascii="Arial" w:hAnsi="Arial"/>
        </w:rPr>
      </w:pPr>
      <w:r>
        <w:rPr>
          <w:rFonts w:ascii="Arial" w:hAnsi="Arial"/>
        </w:rPr>
        <w:t xml:space="preserve">Name </w:t>
      </w:r>
      <w:r w:rsidR="00066315">
        <w:rPr>
          <w:rFonts w:ascii="Arial" w:hAnsi="Arial"/>
        </w:rPr>
        <w:t>Sarah Troman</w:t>
      </w:r>
    </w:p>
    <w:p w:rsidR="00586F20" w:rsidRPr="0063716B" w:rsidRDefault="00586F20" w:rsidP="00586F20">
      <w:pPr>
        <w:rPr>
          <w:rFonts w:ascii="Arial" w:hAnsi="Arial"/>
        </w:rPr>
      </w:pPr>
    </w:p>
    <w:p w:rsidR="00786FD0" w:rsidRPr="0063716B" w:rsidRDefault="00586F20" w:rsidP="00CE692C">
      <w:pPr>
        <w:rPr>
          <w:rFonts w:ascii="Arial" w:hAnsi="Arial"/>
        </w:rPr>
      </w:pPr>
      <w:r w:rsidRPr="0063716B">
        <w:rPr>
          <w:rFonts w:ascii="Arial" w:hAnsi="Arial"/>
        </w:rPr>
        <w:t>Contact Officer:</w:t>
      </w:r>
      <w:r w:rsidR="009840F5">
        <w:rPr>
          <w:rFonts w:ascii="Arial" w:hAnsi="Arial"/>
        </w:rPr>
        <w:t xml:space="preserve">  </w:t>
      </w:r>
      <w:r w:rsidR="00066315">
        <w:rPr>
          <w:rFonts w:ascii="Arial" w:hAnsi="Arial"/>
        </w:rPr>
        <w:t xml:space="preserve">Dave Clay </w:t>
      </w:r>
    </w:p>
    <w:sectPr w:rsidR="00786FD0" w:rsidRPr="0063716B" w:rsidSect="00993D2B">
      <w:footerReference w:type="default" r:id="rId7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A4" w:rsidRDefault="009703A4">
      <w:r>
        <w:separator/>
      </w:r>
    </w:p>
  </w:endnote>
  <w:endnote w:type="continuationSeparator" w:id="0">
    <w:p w:rsidR="009703A4" w:rsidRDefault="0097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67" w:rsidRPr="00211366" w:rsidRDefault="00227067">
    <w:pPr>
      <w:pStyle w:val="Footer"/>
      <w:rPr>
        <w:sz w:val="20"/>
        <w:szCs w:val="20"/>
      </w:rPr>
    </w:pPr>
    <w:r w:rsidRPr="00211366">
      <w:rPr>
        <w:sz w:val="20"/>
        <w:szCs w:val="20"/>
      </w:rPr>
      <w:t>CEO1/RECORD OF EXECUTIVE DECISIONS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A4" w:rsidRDefault="009703A4">
      <w:r>
        <w:separator/>
      </w:r>
    </w:p>
  </w:footnote>
  <w:footnote w:type="continuationSeparator" w:id="0">
    <w:p w:rsidR="009703A4" w:rsidRDefault="0097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A45"/>
    <w:multiLevelType w:val="hybridMultilevel"/>
    <w:tmpl w:val="13C4A2EA"/>
    <w:lvl w:ilvl="0" w:tplc="90EE8ECE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F50CB"/>
    <w:multiLevelType w:val="hybridMultilevel"/>
    <w:tmpl w:val="1AEAEE22"/>
    <w:lvl w:ilvl="0" w:tplc="693C83D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0"/>
    <w:rsid w:val="00003840"/>
    <w:rsid w:val="00004550"/>
    <w:rsid w:val="00017DA8"/>
    <w:rsid w:val="00037392"/>
    <w:rsid w:val="00066315"/>
    <w:rsid w:val="000B3FF7"/>
    <w:rsid w:val="00164EDA"/>
    <w:rsid w:val="001921E7"/>
    <w:rsid w:val="00216D7D"/>
    <w:rsid w:val="00227067"/>
    <w:rsid w:val="00264F68"/>
    <w:rsid w:val="0028681A"/>
    <w:rsid w:val="002C3C6A"/>
    <w:rsid w:val="002D2CD2"/>
    <w:rsid w:val="003009A4"/>
    <w:rsid w:val="00357D5A"/>
    <w:rsid w:val="003D5AE3"/>
    <w:rsid w:val="00414AAC"/>
    <w:rsid w:val="00421371"/>
    <w:rsid w:val="00445FCC"/>
    <w:rsid w:val="004F22E6"/>
    <w:rsid w:val="00516109"/>
    <w:rsid w:val="00542718"/>
    <w:rsid w:val="00586F20"/>
    <w:rsid w:val="005D0490"/>
    <w:rsid w:val="005D5EBE"/>
    <w:rsid w:val="006049D7"/>
    <w:rsid w:val="00631085"/>
    <w:rsid w:val="00635017"/>
    <w:rsid w:val="006409EA"/>
    <w:rsid w:val="00645390"/>
    <w:rsid w:val="00721168"/>
    <w:rsid w:val="00786FD0"/>
    <w:rsid w:val="007E4272"/>
    <w:rsid w:val="008601E2"/>
    <w:rsid w:val="009136CD"/>
    <w:rsid w:val="00965F46"/>
    <w:rsid w:val="009703A4"/>
    <w:rsid w:val="009840F5"/>
    <w:rsid w:val="00986BF5"/>
    <w:rsid w:val="00993D2B"/>
    <w:rsid w:val="00997D91"/>
    <w:rsid w:val="009C27A7"/>
    <w:rsid w:val="00A723C1"/>
    <w:rsid w:val="00AC5180"/>
    <w:rsid w:val="00C05BBE"/>
    <w:rsid w:val="00C124F0"/>
    <w:rsid w:val="00CE692C"/>
    <w:rsid w:val="00CF1D40"/>
    <w:rsid w:val="00D96DDA"/>
    <w:rsid w:val="00DF17EF"/>
    <w:rsid w:val="00DF44E5"/>
    <w:rsid w:val="00E4397C"/>
    <w:rsid w:val="00E8551C"/>
    <w:rsid w:val="00EB7514"/>
    <w:rsid w:val="00EF2216"/>
    <w:rsid w:val="00EF4A5A"/>
    <w:rsid w:val="00F654A4"/>
    <w:rsid w:val="00F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34F8E"/>
  <w15:chartTrackingRefBased/>
  <w15:docId w15:val="{F9E35339-7C00-4B0E-B230-53D1196A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F2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984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DELEGATED DECISION BY</vt:lpstr>
    </vt:vector>
  </TitlesOfParts>
  <Company>Mansfield District Council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DELEGATED DECISION BY</dc:title>
  <dc:subject/>
  <dc:creator>mpemberton</dc:creator>
  <cp:keywords/>
  <dc:description/>
  <cp:lastModifiedBy>Gabriella Wright</cp:lastModifiedBy>
  <cp:revision>3</cp:revision>
  <cp:lastPrinted>2014-06-03T11:56:00Z</cp:lastPrinted>
  <dcterms:created xsi:type="dcterms:W3CDTF">2021-06-09T13:20:00Z</dcterms:created>
  <dcterms:modified xsi:type="dcterms:W3CDTF">2021-06-09T14:06:00Z</dcterms:modified>
</cp:coreProperties>
</file>